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0B" w:rsidRPr="00CE680B" w:rsidRDefault="00CE680B" w:rsidP="00D26B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CE680B" w:rsidRPr="00CE680B" w:rsidRDefault="00CE680B" w:rsidP="00CE68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E680B">
        <w:rPr>
          <w:rStyle w:val="a4"/>
          <w:color w:val="000000"/>
          <w:sz w:val="28"/>
          <w:szCs w:val="28"/>
        </w:rPr>
        <w:t>Аннотация к рабочим программам.</w:t>
      </w:r>
    </w:p>
    <w:p w:rsidR="00CE680B" w:rsidRPr="00CE680B" w:rsidRDefault="00CE680B" w:rsidP="00CE68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</w:rPr>
      </w:pPr>
    </w:p>
    <w:p w:rsidR="00CE680B" w:rsidRPr="00CE680B" w:rsidRDefault="00CE680B" w:rsidP="00CE68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Рабочие программы разработаны на основе </w:t>
      </w:r>
      <w:r w:rsidR="006F0581">
        <w:rPr>
          <w:rStyle w:val="a5"/>
          <w:rFonts w:ascii="Times New Roman" w:hAnsi="Times New Roman" w:cs="Times New Roman"/>
          <w:i w:val="0"/>
          <w:sz w:val="28"/>
          <w:szCs w:val="28"/>
        </w:rPr>
        <w:t>ФОП</w:t>
      </w:r>
      <w:r w:rsidRPr="00CE680B">
        <w:rPr>
          <w:rFonts w:ascii="Times New Roman" w:hAnsi="Times New Roman" w:cs="Times New Roman"/>
          <w:sz w:val="28"/>
          <w:szCs w:val="28"/>
        </w:rPr>
        <w:t xml:space="preserve"> и </w:t>
      </w:r>
      <w:r w:rsidR="006F0581" w:rsidRPr="00CE680B">
        <w:rPr>
          <w:rFonts w:ascii="Times New Roman" w:hAnsi="Times New Roman" w:cs="Times New Roman"/>
          <w:sz w:val="28"/>
          <w:szCs w:val="28"/>
        </w:rPr>
        <w:t>парциальных</w:t>
      </w:r>
      <w:r w:rsidRPr="00CE680B">
        <w:rPr>
          <w:rFonts w:ascii="Times New Roman" w:hAnsi="Times New Roman" w:cs="Times New Roman"/>
          <w:sz w:val="28"/>
          <w:szCs w:val="28"/>
        </w:rPr>
        <w:t xml:space="preserve"> программ - </w:t>
      </w:r>
      <w:r w:rsidRPr="00CE680B">
        <w:rPr>
          <w:rFonts w:ascii="Times New Roman" w:eastAsia="Times New Roman" w:hAnsi="Times New Roman" w:cs="Times New Roman"/>
          <w:color w:val="000000"/>
          <w:sz w:val="28"/>
          <w:szCs w:val="28"/>
        </w:rPr>
        <w:t>Глазырина Л.Д. "Физическая культура - дошкольникам",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80B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Ефименко Н. "Театр физического развития и оздоровления детей дошкольног</w:t>
      </w:r>
      <w:r w:rsidR="00D26B1D">
        <w:rPr>
          <w:rFonts w:ascii="Times New Roman" w:eastAsia="Times New Roman" w:hAnsi="Times New Roman" w:cs="Times New Roman"/>
          <w:color w:val="000000"/>
          <w:sz w:val="28"/>
          <w:szCs w:val="28"/>
        </w:rPr>
        <w:t>о и младшего школьного возраста»</w:t>
      </w:r>
      <w:r w:rsidRPr="00CE68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80B">
        <w:rPr>
          <w:rFonts w:ascii="Times New Roman" w:eastAsia="Times New Roman" w:hAnsi="Times New Roman" w:cs="Times New Roman"/>
          <w:color w:val="000000"/>
          <w:sz w:val="28"/>
          <w:szCs w:val="28"/>
        </w:rPr>
        <w:t>Авдеева Н.Н., Стеркина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6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Р.Б. "Основы безопасности жизнедеятельности детей дошкольного возраста",</w:t>
      </w:r>
      <w:r w:rsidRPr="00CE680B">
        <w:rPr>
          <w:b/>
          <w:sz w:val="24"/>
          <w:szCs w:val="24"/>
        </w:rPr>
        <w:t xml:space="preserve"> </w:t>
      </w:r>
      <w:r w:rsidR="006F0581">
        <w:rPr>
          <w:rFonts w:ascii="Times New Roman" w:hAnsi="Times New Roman" w:cs="Times New Roman"/>
          <w:sz w:val="28"/>
          <w:szCs w:val="28"/>
        </w:rPr>
        <w:t>р</w:t>
      </w:r>
      <w:r w:rsidR="006F0581" w:rsidRPr="00CE680B">
        <w:rPr>
          <w:rFonts w:ascii="Times New Roman" w:hAnsi="Times New Roman" w:cs="Times New Roman"/>
          <w:sz w:val="28"/>
          <w:szCs w:val="28"/>
        </w:rPr>
        <w:t>егиональная программа</w:t>
      </w:r>
      <w:r w:rsidRPr="00CE680B">
        <w:rPr>
          <w:rFonts w:ascii="Times New Roman" w:hAnsi="Times New Roman" w:cs="Times New Roman"/>
          <w:sz w:val="28"/>
          <w:szCs w:val="28"/>
        </w:rPr>
        <w:t xml:space="preserve">: </w:t>
      </w:r>
      <w:r w:rsidR="006F0581" w:rsidRPr="00CE680B">
        <w:rPr>
          <w:rFonts w:ascii="Times New Roman" w:hAnsi="Times New Roman" w:cs="Times New Roman"/>
          <w:sz w:val="28"/>
          <w:szCs w:val="28"/>
        </w:rPr>
        <w:t>«Приключения</w:t>
      </w:r>
      <w:r w:rsidRPr="00CE680B">
        <w:rPr>
          <w:rFonts w:ascii="Times New Roman" w:hAnsi="Times New Roman" w:cs="Times New Roman"/>
          <w:sz w:val="28"/>
          <w:szCs w:val="28"/>
        </w:rPr>
        <w:t xml:space="preserve"> светофора»</w:t>
      </w:r>
      <w:r w:rsidR="005F2731">
        <w:rPr>
          <w:rFonts w:ascii="Times New Roman" w:hAnsi="Times New Roman" w:cs="Times New Roman"/>
          <w:sz w:val="28"/>
          <w:szCs w:val="28"/>
        </w:rPr>
        <w:t xml:space="preserve"> Кондрыкинская</w:t>
      </w:r>
      <w:bookmarkStart w:id="0" w:name="_GoBack"/>
      <w:bookmarkEnd w:id="0"/>
      <w:r w:rsidR="005F2731">
        <w:rPr>
          <w:rFonts w:ascii="Times New Roman" w:hAnsi="Times New Roman" w:cs="Times New Roman"/>
          <w:sz w:val="28"/>
          <w:szCs w:val="28"/>
        </w:rPr>
        <w:t xml:space="preserve"> «С чего начинается Родина», программа по «Художественно-эстетическому развитию»</w:t>
      </w:r>
      <w:r w:rsidR="001D655D">
        <w:rPr>
          <w:rFonts w:ascii="Times New Roman" w:hAnsi="Times New Roman" w:cs="Times New Roman"/>
          <w:sz w:val="28"/>
          <w:szCs w:val="28"/>
        </w:rPr>
        <w:t>.</w:t>
      </w:r>
    </w:p>
    <w:p w:rsidR="00CE680B" w:rsidRPr="00CE680B" w:rsidRDefault="00CE680B" w:rsidP="00CE680B">
      <w:pPr>
        <w:pStyle w:val="a3"/>
        <w:spacing w:before="0" w:beforeAutospacing="0" w:after="0" w:afterAutospacing="0"/>
        <w:ind w:firstLine="708"/>
        <w:jc w:val="both"/>
        <w:rPr>
          <w:rStyle w:val="a5"/>
          <w:iCs w:val="0"/>
          <w:sz w:val="28"/>
          <w:szCs w:val="28"/>
        </w:rPr>
      </w:pPr>
      <w:r w:rsidRPr="00CE680B">
        <w:rPr>
          <w:rStyle w:val="a5"/>
          <w:i w:val="0"/>
          <w:sz w:val="28"/>
          <w:szCs w:val="28"/>
        </w:rPr>
        <w:t xml:space="preserve">Содержание программ </w:t>
      </w:r>
      <w:r w:rsidRPr="00CE680B">
        <w:rPr>
          <w:sz w:val="28"/>
          <w:szCs w:val="28"/>
        </w:rPr>
        <w:t xml:space="preserve"> направлено на обеспечение развитие личности, мотивации и способностей детей в различных видах деятельности и  </w:t>
      </w:r>
      <w:r w:rsidRPr="00CE680B">
        <w:rPr>
          <w:rStyle w:val="a5"/>
          <w:i w:val="0"/>
          <w:sz w:val="28"/>
          <w:szCs w:val="28"/>
        </w:rPr>
        <w:t xml:space="preserve"> включать совокупность образовательных областей (</w:t>
      </w:r>
      <w:r w:rsidRPr="00CE680B">
        <w:rPr>
          <w:sz w:val="28"/>
          <w:szCs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развитие)</w:t>
      </w:r>
      <w:r w:rsidRPr="00CE680B">
        <w:rPr>
          <w:rStyle w:val="a5"/>
          <w:i w:val="0"/>
          <w:sz w:val="28"/>
          <w:szCs w:val="28"/>
        </w:rPr>
        <w:t xml:space="preserve">, которые обеспечивают разностороннее развитие детей с учетом их возрастных и индивидуальных особенностей. </w:t>
      </w:r>
    </w:p>
    <w:p w:rsidR="00CE680B" w:rsidRPr="00CE680B" w:rsidRDefault="00CE680B" w:rsidP="00CE6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Style w:val="a5"/>
          <w:rFonts w:ascii="Times New Roman" w:hAnsi="Times New Roman" w:cs="Times New Roman"/>
          <w:i w:val="0"/>
          <w:sz w:val="28"/>
          <w:szCs w:val="28"/>
        </w:rPr>
        <w:t>Составляющими компонентами Рабочих программ ДОУ являются разделы, отражающие реализацию ФГОС ДО в соответствии с направлениями развития</w:t>
      </w:r>
      <w:r w:rsidRPr="00CE680B">
        <w:rPr>
          <w:rFonts w:ascii="Times New Roman" w:hAnsi="Times New Roman" w:cs="Times New Roman"/>
          <w:sz w:val="28"/>
          <w:szCs w:val="28"/>
        </w:rPr>
        <w:t>:</w:t>
      </w:r>
    </w:p>
    <w:p w:rsidR="00CE680B" w:rsidRPr="00CE680B" w:rsidRDefault="00CE680B" w:rsidP="00CE680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CE680B" w:rsidRPr="00CE680B" w:rsidRDefault="00CE680B" w:rsidP="00CE680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CE680B" w:rsidRPr="00CE680B" w:rsidRDefault="00CE680B" w:rsidP="00CE680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CE680B" w:rsidRPr="00CE680B" w:rsidRDefault="00CE680B" w:rsidP="00CE680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CE680B" w:rsidRPr="00CE680B" w:rsidRDefault="00CE680B" w:rsidP="00CE680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CE680B" w:rsidRPr="00CE680B" w:rsidRDefault="00CE680B" w:rsidP="00CE6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680B">
        <w:rPr>
          <w:rStyle w:val="a5"/>
          <w:i w:val="0"/>
          <w:sz w:val="28"/>
          <w:szCs w:val="28"/>
        </w:rPr>
        <w:t>Рабочие программы разработаны в соответствии с основными положениями основной общеобразовательной программы ДОУ. Данное соответствие отражается во всех компонентах рабочей программы.</w:t>
      </w:r>
    </w:p>
    <w:p w:rsidR="00CE680B" w:rsidRPr="00CE680B" w:rsidRDefault="00CE680B" w:rsidP="00CE680B">
      <w:pPr>
        <w:pStyle w:val="a3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 w:rsidRPr="00CE680B">
        <w:rPr>
          <w:rStyle w:val="a5"/>
          <w:b/>
          <w:i w:val="0"/>
          <w:sz w:val="28"/>
          <w:szCs w:val="28"/>
        </w:rPr>
        <w:t>Разделы рабочей программы</w:t>
      </w:r>
    </w:p>
    <w:p w:rsidR="00CE680B" w:rsidRPr="00CE680B" w:rsidRDefault="00CE680B" w:rsidP="00CE6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Pr="00CE680B">
        <w:rPr>
          <w:rFonts w:ascii="Times New Roman" w:hAnsi="Times New Roman" w:cs="Times New Roman"/>
          <w:sz w:val="28"/>
          <w:szCs w:val="28"/>
        </w:rPr>
        <w:t xml:space="preserve"> представлено следующими разделами программы «Познаю себя», «Риторика общения», игра и направлено на 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E680B" w:rsidRPr="00CE680B" w:rsidRDefault="00CE680B" w:rsidP="00CE6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E680B">
        <w:rPr>
          <w:rFonts w:ascii="Times New Roman" w:hAnsi="Times New Roman" w:cs="Times New Roman"/>
          <w:b/>
          <w:sz w:val="28"/>
          <w:szCs w:val="28"/>
        </w:rPr>
        <w:t>ечевое развитие</w:t>
      </w:r>
      <w:r w:rsidRPr="00CE680B">
        <w:rPr>
          <w:rFonts w:ascii="Times New Roman" w:hAnsi="Times New Roman" w:cs="Times New Roman"/>
          <w:sz w:val="28"/>
          <w:szCs w:val="28"/>
        </w:rPr>
        <w:t xml:space="preserve"> представлено следующими разделами программы развитие речи и подготовка к обучению грамоте, введение в художественную </w:t>
      </w:r>
      <w:r w:rsidRPr="00CE680B">
        <w:rPr>
          <w:rFonts w:ascii="Times New Roman" w:hAnsi="Times New Roman" w:cs="Times New Roman"/>
          <w:sz w:val="28"/>
          <w:szCs w:val="28"/>
        </w:rPr>
        <w:lastRenderedPageBreak/>
        <w:t>литературу и направлено на 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CE680B" w:rsidRPr="00CE680B" w:rsidRDefault="00CE680B" w:rsidP="00CE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CE680B">
        <w:rPr>
          <w:rFonts w:ascii="Times New Roman" w:hAnsi="Times New Roman" w:cs="Times New Roman"/>
          <w:sz w:val="28"/>
          <w:szCs w:val="28"/>
        </w:rPr>
        <w:t xml:space="preserve">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двигательном.</w:t>
      </w:r>
    </w:p>
    <w:p w:rsidR="00CE680B" w:rsidRPr="00CE680B" w:rsidRDefault="00CE680B" w:rsidP="00CE6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80B" w:rsidRPr="00CE680B" w:rsidRDefault="00CE680B" w:rsidP="00CE6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CE680B">
        <w:rPr>
          <w:rFonts w:ascii="Times New Roman" w:hAnsi="Times New Roman" w:cs="Times New Roman"/>
          <w:sz w:val="28"/>
          <w:szCs w:val="28"/>
        </w:rPr>
        <w:t xml:space="preserve"> развитие представлено следующими  разделами программы: изобразительная деятельность, лепка, аппликация и направлено на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E680B" w:rsidRPr="00CE680B" w:rsidRDefault="00CE680B" w:rsidP="00CE6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CE680B">
        <w:rPr>
          <w:rFonts w:ascii="Times New Roman" w:hAnsi="Times New Roman" w:cs="Times New Roman"/>
          <w:sz w:val="28"/>
          <w:szCs w:val="28"/>
        </w:rPr>
        <w:t xml:space="preserve"> представлено следующими  разделами программы: ознакомление с окружающим миром, математическое развитие, информатика, конструирование  и направлено на 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616DB" w:rsidRPr="00CE680B" w:rsidRDefault="00CE680B" w:rsidP="00CE6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68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Рабочие</w:t>
      </w:r>
      <w:r w:rsidR="003616DB" w:rsidRPr="00CE680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ы</w:t>
      </w:r>
      <w:r w:rsidR="003616DB" w:rsidRPr="00CE680B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lastRenderedPageBreak/>
        <w:t>• соответствуют принципу развивающего образования, целью которого является развитие ребенка;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• сочетают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• соответствуют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• обеспечивают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• строятся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• основываются на комплексно-тематическом принципе построения образовательного процесса;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• 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• 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Содержание психолого – педагогической работы представлено по возрастным группам.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В разделах по  группам для каждого возраста, помимо характеристики возрастных особенностей психического развития детей, особенностей организации жизни детей, примерного режима дня и содержания психолого-педагогической работы, даются примерное комплексно-тематическое планирование и планируемые промежуточные результаты освоения Программы.</w:t>
      </w:r>
    </w:p>
    <w:p w:rsidR="003616DB" w:rsidRPr="00CE680B" w:rsidRDefault="003616DB" w:rsidP="00CE680B">
      <w:pPr>
        <w:pStyle w:val="a3"/>
        <w:shd w:val="clear" w:color="auto" w:fill="FFFFFF"/>
        <w:spacing w:before="0" w:beforeAutospacing="0" w:after="0" w:afterAutospacing="0"/>
        <w:ind w:left="12" w:firstLine="300"/>
        <w:jc w:val="both"/>
        <w:rPr>
          <w:color w:val="000000"/>
          <w:sz w:val="28"/>
          <w:szCs w:val="28"/>
        </w:rPr>
      </w:pPr>
      <w:r w:rsidRPr="00CE680B">
        <w:rPr>
          <w:color w:val="000000"/>
          <w:sz w:val="28"/>
          <w:szCs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— как в совместной деятельности взрослого и детей, так и в самостоятельной деятельности дошкольников.</w:t>
      </w:r>
    </w:p>
    <w:p w:rsidR="00447D26" w:rsidRPr="00CE680B" w:rsidRDefault="00447D26" w:rsidP="00CE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7D26" w:rsidRPr="00CE680B" w:rsidSect="0044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10092"/>
    <w:multiLevelType w:val="multilevel"/>
    <w:tmpl w:val="071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62934"/>
    <w:multiLevelType w:val="hybridMultilevel"/>
    <w:tmpl w:val="1E8C352C"/>
    <w:lvl w:ilvl="0" w:tplc="8494C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14FB9"/>
    <w:multiLevelType w:val="hybridMultilevel"/>
    <w:tmpl w:val="8214C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DB"/>
    <w:rsid w:val="00075075"/>
    <w:rsid w:val="00106008"/>
    <w:rsid w:val="001D655D"/>
    <w:rsid w:val="00215CFE"/>
    <w:rsid w:val="003616DB"/>
    <w:rsid w:val="003E3BF0"/>
    <w:rsid w:val="00447D26"/>
    <w:rsid w:val="005F2731"/>
    <w:rsid w:val="006F0581"/>
    <w:rsid w:val="009011D5"/>
    <w:rsid w:val="009A440B"/>
    <w:rsid w:val="00A31887"/>
    <w:rsid w:val="00CE680B"/>
    <w:rsid w:val="00D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02F5"/>
  <w15:docId w15:val="{75FD314C-8DB4-4571-8279-CF07B823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26"/>
  </w:style>
  <w:style w:type="paragraph" w:styleId="2">
    <w:name w:val="heading 2"/>
    <w:basedOn w:val="a"/>
    <w:next w:val="a"/>
    <w:link w:val="20"/>
    <w:qFormat/>
    <w:rsid w:val="00CE68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6DB"/>
    <w:rPr>
      <w:b/>
      <w:bCs/>
    </w:rPr>
  </w:style>
  <w:style w:type="character" w:customStyle="1" w:styleId="20">
    <w:name w:val="Заголовок 2 Знак"/>
    <w:basedOn w:val="a0"/>
    <w:link w:val="2"/>
    <w:rsid w:val="00CE68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qFormat/>
    <w:rsid w:val="00CE680B"/>
    <w:rPr>
      <w:i/>
      <w:iCs/>
    </w:rPr>
  </w:style>
  <w:style w:type="paragraph" w:customStyle="1" w:styleId="ConsPlusNormal">
    <w:name w:val="ConsPlusNormal"/>
    <w:rsid w:val="00CE6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МДОУДС27</dc:creator>
  <cp:lastModifiedBy>Пользователь Asus</cp:lastModifiedBy>
  <cp:revision>2</cp:revision>
  <dcterms:created xsi:type="dcterms:W3CDTF">2023-09-07T08:24:00Z</dcterms:created>
  <dcterms:modified xsi:type="dcterms:W3CDTF">2023-09-07T08:24:00Z</dcterms:modified>
</cp:coreProperties>
</file>