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EC0" w:rsidRPr="00047EC0" w:rsidRDefault="00616B10" w:rsidP="00047EC0">
      <w:pPr>
        <w:pStyle w:val="a3"/>
        <w:shd w:val="clear" w:color="auto" w:fill="FDFDFD"/>
        <w:spacing w:line="360" w:lineRule="atLeast"/>
        <w:rPr>
          <w:color w:val="000000" w:themeColor="text1"/>
          <w:sz w:val="24"/>
          <w:szCs w:val="24"/>
          <w:bdr w:val="none" w:sz="0" w:space="0" w:color="auto" w:frame="1"/>
        </w:rPr>
      </w:pPr>
      <w:r>
        <w:rPr>
          <w:color w:val="000000"/>
          <w:sz w:val="24"/>
          <w:szCs w:val="24"/>
        </w:rPr>
        <w:t xml:space="preserve"> </w:t>
      </w:r>
      <w:r w:rsidR="004C39F8">
        <w:rPr>
          <w:color w:val="000000"/>
          <w:sz w:val="24"/>
          <w:szCs w:val="24"/>
        </w:rPr>
        <w:t>Наличие созданных условий для обучающихся с ОВЗ.</w:t>
      </w:r>
    </w:p>
    <w:p w:rsidR="00047EC0" w:rsidRPr="00047EC0" w:rsidRDefault="00047EC0" w:rsidP="00047EC0">
      <w:pPr>
        <w:pStyle w:val="a3"/>
        <w:shd w:val="clear" w:color="auto" w:fill="FDFDFD"/>
        <w:spacing w:line="360" w:lineRule="atLeast"/>
        <w:rPr>
          <w:color w:val="000000" w:themeColor="text1"/>
          <w:sz w:val="24"/>
          <w:szCs w:val="24"/>
          <w:bdr w:val="none" w:sz="0" w:space="0" w:color="auto" w:frame="1"/>
        </w:rPr>
      </w:pPr>
      <w:bookmarkStart w:id="0" w:name="_GoBack"/>
      <w:bookmarkEnd w:id="0"/>
    </w:p>
    <w:p w:rsidR="004C39F8" w:rsidRDefault="004C39F8" w:rsidP="004C39F8">
      <w:pPr>
        <w:shd w:val="clear" w:color="auto" w:fill="FDFDFD"/>
        <w:spacing w:line="360" w:lineRule="atLeast"/>
        <w:rPr>
          <w:color w:val="000000" w:themeColor="text1"/>
          <w:sz w:val="24"/>
          <w:szCs w:val="24"/>
        </w:rPr>
      </w:pPr>
      <w:r w:rsidRPr="004C39F8">
        <w:rPr>
          <w:color w:val="666666"/>
          <w:sz w:val="24"/>
          <w:szCs w:val="24"/>
        </w:rPr>
        <w:t> </w:t>
      </w:r>
      <w:r w:rsidRPr="004C39F8">
        <w:rPr>
          <w:color w:val="000000" w:themeColor="text1"/>
          <w:sz w:val="24"/>
          <w:szCs w:val="24"/>
        </w:rPr>
        <w:t xml:space="preserve">На </w:t>
      </w:r>
      <w:r w:rsidR="00A7070D">
        <w:rPr>
          <w:color w:val="000000" w:themeColor="text1"/>
          <w:sz w:val="24"/>
          <w:szCs w:val="24"/>
        </w:rPr>
        <w:t>15.03.2023</w:t>
      </w:r>
      <w:r>
        <w:rPr>
          <w:color w:val="000000" w:themeColor="text1"/>
          <w:sz w:val="24"/>
          <w:szCs w:val="24"/>
        </w:rPr>
        <w:t>г. в МБДОУ детский сад № 5 «Звоночек» воспитанников с ОВЗ нет.</w:t>
      </w:r>
    </w:p>
    <w:p w:rsidR="004C39F8" w:rsidRPr="004C39F8" w:rsidRDefault="004C39F8" w:rsidP="004C39F8">
      <w:pPr>
        <w:shd w:val="clear" w:color="auto" w:fill="FDFDFD"/>
        <w:spacing w:line="360" w:lineRule="atLeast"/>
        <w:rPr>
          <w:color w:val="000000" w:themeColor="text1"/>
          <w:sz w:val="24"/>
          <w:szCs w:val="24"/>
        </w:rPr>
      </w:pPr>
    </w:p>
    <w:tbl>
      <w:tblPr>
        <w:tblW w:w="9771" w:type="dxa"/>
        <w:tblInd w:w="-86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30"/>
        <w:gridCol w:w="3741"/>
      </w:tblGrid>
      <w:tr w:rsidR="004C39F8" w:rsidRPr="004C39F8" w:rsidTr="004C39F8">
        <w:tc>
          <w:tcPr>
            <w:tcW w:w="6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39F8" w:rsidRPr="004C39F8" w:rsidRDefault="004C39F8" w:rsidP="004C39F8">
            <w:pPr>
              <w:spacing w:line="36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4C39F8">
              <w:rPr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Наименование показателя</w:t>
            </w:r>
          </w:p>
        </w:tc>
        <w:tc>
          <w:tcPr>
            <w:tcW w:w="37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39F8" w:rsidRPr="004C39F8" w:rsidRDefault="004C39F8" w:rsidP="004C39F8">
            <w:pPr>
              <w:spacing w:line="360" w:lineRule="atLeast"/>
              <w:rPr>
                <w:color w:val="000000" w:themeColor="text1"/>
                <w:sz w:val="20"/>
                <w:szCs w:val="20"/>
              </w:rPr>
            </w:pPr>
            <w:r w:rsidRPr="004C39F8">
              <w:rPr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Перечень специальных условий, имеющихся в образовательном учреждении</w:t>
            </w:r>
          </w:p>
        </w:tc>
      </w:tr>
      <w:tr w:rsidR="004C39F8" w:rsidRPr="004C39F8" w:rsidTr="004C39F8">
        <w:trPr>
          <w:trHeight w:val="2037"/>
        </w:trPr>
        <w:tc>
          <w:tcPr>
            <w:tcW w:w="6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39F8" w:rsidRPr="004C39F8" w:rsidRDefault="004C39F8" w:rsidP="004C39F8">
            <w:pPr>
              <w:spacing w:line="360" w:lineRule="atLeast"/>
              <w:rPr>
                <w:color w:val="000000" w:themeColor="text1"/>
                <w:sz w:val="20"/>
                <w:szCs w:val="20"/>
              </w:rPr>
            </w:pPr>
            <w:r w:rsidRPr="004C39F8">
              <w:rPr>
                <w:color w:val="000000" w:themeColor="text1"/>
                <w:sz w:val="20"/>
                <w:szCs w:val="20"/>
                <w:bdr w:val="none" w:sz="0" w:space="0" w:color="auto" w:frame="1"/>
              </w:rPr>
              <w:t>Наличие оборудованных учебных кабинетов, объектов для проведения практических занятий, библиотек, объектов спорта, средств обучения и воспитания, в том числе приспособленных для использования инвалидам и лицам с ограниченными возможностями здоровья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39F8" w:rsidRPr="004C39F8" w:rsidRDefault="004C39F8" w:rsidP="004C39F8">
            <w:pPr>
              <w:spacing w:line="360" w:lineRule="atLeast"/>
              <w:rPr>
                <w:color w:val="000000" w:themeColor="text1"/>
                <w:sz w:val="20"/>
                <w:szCs w:val="20"/>
              </w:rPr>
            </w:pPr>
            <w:r w:rsidRPr="004C39F8">
              <w:rPr>
                <w:color w:val="000000" w:themeColor="text1"/>
                <w:sz w:val="20"/>
                <w:szCs w:val="20"/>
                <w:bdr w:val="none" w:sz="0" w:space="0" w:color="auto" w:frame="1"/>
              </w:rPr>
              <w:t>Инвалиды и лица с ОВЗ небольшой и средней степени тяжести участвуют в образовательном процессе на общих основаниях.</w:t>
            </w:r>
          </w:p>
          <w:p w:rsidR="004C39F8" w:rsidRPr="004C39F8" w:rsidRDefault="004C39F8" w:rsidP="004C39F8">
            <w:pPr>
              <w:spacing w:line="360" w:lineRule="atLeast"/>
              <w:rPr>
                <w:color w:val="000000" w:themeColor="text1"/>
                <w:sz w:val="20"/>
                <w:szCs w:val="20"/>
              </w:rPr>
            </w:pPr>
            <w:r w:rsidRPr="004C39F8">
              <w:rPr>
                <w:color w:val="000000" w:themeColor="text1"/>
                <w:sz w:val="20"/>
                <w:szCs w:val="20"/>
                <w:bdr w:val="none" w:sz="0" w:space="0" w:color="auto" w:frame="1"/>
              </w:rPr>
              <w:t>Специально предусмотренные и оборудованные помещения отсутствуют.</w:t>
            </w:r>
          </w:p>
          <w:p w:rsidR="004C39F8" w:rsidRPr="004C39F8" w:rsidRDefault="004C39F8" w:rsidP="004C39F8">
            <w:pPr>
              <w:spacing w:line="360" w:lineRule="atLeast"/>
              <w:rPr>
                <w:color w:val="000000" w:themeColor="text1"/>
                <w:sz w:val="20"/>
                <w:szCs w:val="20"/>
              </w:rPr>
            </w:pPr>
            <w:r w:rsidRPr="004C39F8">
              <w:rPr>
                <w:color w:val="000000" w:themeColor="text1"/>
                <w:sz w:val="20"/>
                <w:szCs w:val="20"/>
                <w:bdr w:val="none" w:sz="0" w:space="0" w:color="auto" w:frame="1"/>
              </w:rPr>
              <w:t>Адаптированных образовательных программ нет.</w:t>
            </w:r>
          </w:p>
        </w:tc>
      </w:tr>
      <w:tr w:rsidR="004C39F8" w:rsidRPr="004C39F8" w:rsidTr="004C39F8">
        <w:trPr>
          <w:trHeight w:val="3385"/>
        </w:trPr>
        <w:tc>
          <w:tcPr>
            <w:tcW w:w="6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39F8" w:rsidRPr="004C39F8" w:rsidRDefault="004C39F8" w:rsidP="004C39F8">
            <w:pPr>
              <w:spacing w:line="360" w:lineRule="atLeast"/>
              <w:rPr>
                <w:color w:val="000000" w:themeColor="text1"/>
                <w:sz w:val="20"/>
                <w:szCs w:val="20"/>
              </w:rPr>
            </w:pPr>
            <w:r w:rsidRPr="004C39F8">
              <w:rPr>
                <w:color w:val="000000" w:themeColor="text1"/>
                <w:sz w:val="20"/>
                <w:szCs w:val="20"/>
                <w:bdr w:val="none" w:sz="0" w:space="0" w:color="auto" w:frame="1"/>
              </w:rPr>
              <w:t>Обеспечение доступа в здания образовательной организации инвалидов и лиц с ограниченными возможностями здоровья.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39F8" w:rsidRPr="004C39F8" w:rsidRDefault="004C39F8" w:rsidP="004C39F8">
            <w:pPr>
              <w:spacing w:line="360" w:lineRule="atLeast"/>
              <w:rPr>
                <w:color w:val="000000" w:themeColor="text1"/>
                <w:sz w:val="20"/>
                <w:szCs w:val="20"/>
              </w:rPr>
            </w:pPr>
            <w:r w:rsidRPr="004C39F8">
              <w:rPr>
                <w:color w:val="000000" w:themeColor="text1"/>
                <w:sz w:val="20"/>
                <w:szCs w:val="20"/>
                <w:bdr w:val="none" w:sz="0" w:space="0" w:color="auto" w:frame="1"/>
              </w:rPr>
              <w:t>Конструктивные особенности здания МБДОУ детского сада № 5 «Звоночек» не предусматривают наличие подъемников.</w:t>
            </w:r>
          </w:p>
          <w:p w:rsidR="004C39F8" w:rsidRPr="004C39F8" w:rsidRDefault="004C39F8" w:rsidP="004C39F8">
            <w:pPr>
              <w:spacing w:line="360" w:lineRule="atLeast"/>
              <w:rPr>
                <w:color w:val="000000" w:themeColor="text1"/>
                <w:sz w:val="20"/>
                <w:szCs w:val="20"/>
              </w:rPr>
            </w:pPr>
            <w:r w:rsidRPr="004C39F8">
              <w:rPr>
                <w:color w:val="000000" w:themeColor="text1"/>
                <w:sz w:val="20"/>
                <w:szCs w:val="20"/>
                <w:bdr w:val="none" w:sz="0" w:space="0" w:color="auto" w:frame="1"/>
              </w:rPr>
              <w:t>Тактильные плитки, напольные метки, устройства для закрепления инвалидных колясок, поручни внутри помещений, в образовательной организации отсутствуют.</w:t>
            </w:r>
          </w:p>
          <w:p w:rsidR="004C39F8" w:rsidRPr="004C39F8" w:rsidRDefault="004C39F8" w:rsidP="004C39F8">
            <w:pPr>
              <w:spacing w:line="360" w:lineRule="atLeast"/>
              <w:rPr>
                <w:color w:val="000000" w:themeColor="text1"/>
                <w:sz w:val="20"/>
                <w:szCs w:val="20"/>
              </w:rPr>
            </w:pPr>
            <w:r w:rsidRPr="004C39F8">
              <w:rPr>
                <w:color w:val="000000" w:themeColor="text1"/>
                <w:sz w:val="20"/>
                <w:szCs w:val="20"/>
                <w:bdr w:val="none" w:sz="0" w:space="0" w:color="auto" w:frame="1"/>
              </w:rPr>
              <w:t>При необходимости для обеспечения доступа в здание образовательной организации инвалиду или лицу с ОВЗ будет предоставлено сопровождающее лицо.</w:t>
            </w:r>
          </w:p>
        </w:tc>
      </w:tr>
      <w:tr w:rsidR="004C39F8" w:rsidRPr="004C39F8" w:rsidTr="004C39F8">
        <w:tc>
          <w:tcPr>
            <w:tcW w:w="6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39F8" w:rsidRPr="004C39F8" w:rsidRDefault="004C39F8" w:rsidP="004C39F8">
            <w:pPr>
              <w:spacing w:line="360" w:lineRule="atLeast"/>
              <w:rPr>
                <w:color w:val="000000" w:themeColor="text1"/>
                <w:sz w:val="20"/>
                <w:szCs w:val="20"/>
              </w:rPr>
            </w:pPr>
            <w:r w:rsidRPr="004C39F8">
              <w:rPr>
                <w:color w:val="000000" w:themeColor="text1"/>
                <w:sz w:val="20"/>
                <w:szCs w:val="20"/>
                <w:bdr w:val="none" w:sz="0" w:space="0" w:color="auto" w:frame="1"/>
              </w:rPr>
              <w:t>Условия питания обучающихся, в том числе инвалидов и лиц с ограниченными возможностями здоровья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39F8" w:rsidRPr="004C39F8" w:rsidRDefault="004C39F8" w:rsidP="004C39F8">
            <w:pPr>
              <w:spacing w:line="360" w:lineRule="atLeast"/>
              <w:rPr>
                <w:color w:val="000000" w:themeColor="text1"/>
                <w:sz w:val="20"/>
                <w:szCs w:val="20"/>
              </w:rPr>
            </w:pPr>
            <w:r w:rsidRPr="004C39F8">
              <w:rPr>
                <w:color w:val="000000" w:themeColor="text1"/>
                <w:sz w:val="20"/>
                <w:szCs w:val="20"/>
                <w:bdr w:val="none" w:sz="0" w:space="0" w:color="auto" w:frame="1"/>
              </w:rPr>
              <w:t>Для воспитанников МБДОУ детского сада № 5 «Звоночек» предусматривается организация 3-х питания, по 10-ти дневному меню.</w:t>
            </w:r>
          </w:p>
          <w:p w:rsidR="004C39F8" w:rsidRPr="004C39F8" w:rsidRDefault="004C39F8" w:rsidP="004C39F8">
            <w:pPr>
              <w:spacing w:line="360" w:lineRule="atLeast"/>
              <w:rPr>
                <w:color w:val="000000" w:themeColor="text1"/>
                <w:sz w:val="20"/>
                <w:szCs w:val="20"/>
              </w:rPr>
            </w:pPr>
            <w:r w:rsidRPr="004C39F8">
              <w:rPr>
                <w:color w:val="000000" w:themeColor="text1"/>
                <w:sz w:val="20"/>
                <w:szCs w:val="20"/>
                <w:bdr w:val="none" w:sz="0" w:space="0" w:color="auto" w:frame="1"/>
              </w:rPr>
              <w:t>Создание отдельного меню для инвалидов и лиц с ОВЗ не практикуется.</w:t>
            </w:r>
          </w:p>
        </w:tc>
      </w:tr>
      <w:tr w:rsidR="004C39F8" w:rsidRPr="004C39F8" w:rsidTr="004C39F8">
        <w:trPr>
          <w:trHeight w:val="3013"/>
        </w:trPr>
        <w:tc>
          <w:tcPr>
            <w:tcW w:w="6030" w:type="dxa"/>
            <w:tcBorders>
              <w:top w:val="nil"/>
              <w:left w:val="single" w:sz="8" w:space="0" w:color="auto"/>
              <w:bottom w:val="single" w:sz="8" w:space="0" w:color="E7E7E7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39F8" w:rsidRPr="004C39F8" w:rsidRDefault="004C39F8" w:rsidP="004C39F8">
            <w:pPr>
              <w:spacing w:line="360" w:lineRule="atLeast"/>
              <w:rPr>
                <w:color w:val="000000" w:themeColor="text1"/>
                <w:sz w:val="20"/>
                <w:szCs w:val="20"/>
              </w:rPr>
            </w:pPr>
            <w:r w:rsidRPr="004C39F8">
              <w:rPr>
                <w:color w:val="000000" w:themeColor="text1"/>
                <w:sz w:val="20"/>
                <w:szCs w:val="20"/>
                <w:bdr w:val="none" w:sz="0" w:space="0" w:color="auto" w:frame="1"/>
              </w:rPr>
              <w:lastRenderedPageBreak/>
              <w:t>Условия охраны здоровья обучающихся, в том числе инвалидов и лиц с ограниченными возможностями здоровья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8" w:space="0" w:color="E7E7E7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39F8" w:rsidRPr="004C39F8" w:rsidRDefault="004C39F8" w:rsidP="004C39F8">
            <w:pPr>
              <w:spacing w:line="360" w:lineRule="atLeast"/>
              <w:rPr>
                <w:color w:val="000000" w:themeColor="text1"/>
                <w:sz w:val="20"/>
                <w:szCs w:val="20"/>
              </w:rPr>
            </w:pPr>
            <w:r w:rsidRPr="004C39F8">
              <w:rPr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Здания ДОУ оснащены противопожарной сигнализацией, информационным табло (указатель выхода), необходимыми табличками и </w:t>
            </w:r>
            <w:proofErr w:type="gramStart"/>
            <w:r w:rsidRPr="004C39F8">
              <w:rPr>
                <w:color w:val="000000" w:themeColor="text1"/>
                <w:sz w:val="20"/>
                <w:szCs w:val="20"/>
                <w:bdr w:val="none" w:sz="0" w:space="0" w:color="auto" w:frame="1"/>
              </w:rPr>
              <w:t>указателями</w:t>
            </w:r>
            <w:proofErr w:type="gramEnd"/>
            <w:r w:rsidRPr="004C39F8">
              <w:rPr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 и звуковой информацией для сигнализации об опасности, системой видеонаблюдения.</w:t>
            </w:r>
          </w:p>
          <w:p w:rsidR="004C39F8" w:rsidRPr="004C39F8" w:rsidRDefault="004C39F8" w:rsidP="004C39F8">
            <w:pPr>
              <w:spacing w:line="360" w:lineRule="atLeast"/>
              <w:rPr>
                <w:color w:val="000000" w:themeColor="text1"/>
                <w:sz w:val="20"/>
                <w:szCs w:val="20"/>
              </w:rPr>
            </w:pPr>
            <w:r w:rsidRPr="004C39F8">
              <w:rPr>
                <w:color w:val="000000" w:themeColor="text1"/>
                <w:sz w:val="20"/>
                <w:szCs w:val="20"/>
                <w:bdr w:val="none" w:sz="0" w:space="0" w:color="auto" w:frame="1"/>
              </w:rPr>
              <w:t>Для оказания доврачебной первичной медицинской помощи имеется Договор на медицинское обслуживание обучающихся между МБДОУ детский сад № 5 «Звоночек» и МБУЗ «ЦРБ» Тарасовского района.</w:t>
            </w:r>
          </w:p>
        </w:tc>
      </w:tr>
      <w:tr w:rsidR="004C39F8" w:rsidRPr="004C39F8" w:rsidTr="004C39F8">
        <w:trPr>
          <w:trHeight w:val="1672"/>
        </w:trPr>
        <w:tc>
          <w:tcPr>
            <w:tcW w:w="6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39F8" w:rsidRPr="004C39F8" w:rsidRDefault="004C39F8" w:rsidP="004C39F8">
            <w:pPr>
              <w:spacing w:line="360" w:lineRule="atLeast"/>
              <w:ind w:left="-157"/>
              <w:rPr>
                <w:color w:val="000000" w:themeColor="text1"/>
                <w:sz w:val="20"/>
                <w:szCs w:val="20"/>
              </w:rPr>
            </w:pPr>
            <w:r w:rsidRPr="004C39F8">
              <w:rPr>
                <w:color w:val="000000" w:themeColor="text1"/>
                <w:sz w:val="20"/>
                <w:szCs w:val="20"/>
                <w:bdr w:val="none" w:sz="0" w:space="0" w:color="auto" w:frame="1"/>
              </w:rPr>
              <w:t>Доступ к информационным системам и информационно- телекоммуникационным сетям, в том числе приспособленным для использования инвалидам и лицам с ограниченными возможностями здоровья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39F8" w:rsidRPr="004C39F8" w:rsidRDefault="004C39F8" w:rsidP="004C39F8">
            <w:pPr>
              <w:spacing w:line="360" w:lineRule="atLeast"/>
              <w:rPr>
                <w:color w:val="000000" w:themeColor="text1"/>
                <w:sz w:val="20"/>
                <w:szCs w:val="20"/>
              </w:rPr>
            </w:pPr>
            <w:r w:rsidRPr="004C39F8">
              <w:rPr>
                <w:color w:val="000000" w:themeColor="text1"/>
                <w:sz w:val="20"/>
                <w:szCs w:val="20"/>
                <w:bdr w:val="none" w:sz="0" w:space="0" w:color="auto" w:frame="1"/>
              </w:rPr>
              <w:t>Информационная база ДОУ оснащена:</w:t>
            </w:r>
          </w:p>
          <w:p w:rsidR="004C39F8" w:rsidRPr="004C39F8" w:rsidRDefault="004C39F8" w:rsidP="004C39F8">
            <w:pPr>
              <w:spacing w:line="360" w:lineRule="atLeast"/>
              <w:rPr>
                <w:color w:val="000000" w:themeColor="text1"/>
                <w:sz w:val="20"/>
                <w:szCs w:val="20"/>
              </w:rPr>
            </w:pPr>
            <w:r w:rsidRPr="004C39F8">
              <w:rPr>
                <w:color w:val="000000" w:themeColor="text1"/>
                <w:sz w:val="20"/>
                <w:szCs w:val="20"/>
                <w:bdr w:val="none" w:sz="0" w:space="0" w:color="auto" w:frame="1"/>
              </w:rPr>
              <w:t>— электронной почтой;</w:t>
            </w:r>
          </w:p>
          <w:p w:rsidR="004C39F8" w:rsidRPr="004C39F8" w:rsidRDefault="004C39F8" w:rsidP="004C39F8">
            <w:pPr>
              <w:spacing w:line="360" w:lineRule="atLeast"/>
              <w:rPr>
                <w:color w:val="000000" w:themeColor="text1"/>
                <w:sz w:val="20"/>
                <w:szCs w:val="20"/>
              </w:rPr>
            </w:pPr>
            <w:r w:rsidRPr="004C39F8">
              <w:rPr>
                <w:color w:val="000000" w:themeColor="text1"/>
                <w:sz w:val="20"/>
                <w:szCs w:val="20"/>
                <w:bdr w:val="none" w:sz="0" w:space="0" w:color="auto" w:frame="1"/>
              </w:rPr>
              <w:t>— выходом в Интернет;</w:t>
            </w:r>
          </w:p>
          <w:p w:rsidR="004C39F8" w:rsidRPr="004C39F8" w:rsidRDefault="004C39F8" w:rsidP="004C39F8">
            <w:pPr>
              <w:spacing w:line="360" w:lineRule="atLeast"/>
              <w:rPr>
                <w:color w:val="000000" w:themeColor="text1"/>
                <w:sz w:val="20"/>
                <w:szCs w:val="20"/>
              </w:rPr>
            </w:pPr>
            <w:r w:rsidRPr="004C39F8">
              <w:rPr>
                <w:color w:val="000000" w:themeColor="text1"/>
                <w:sz w:val="20"/>
                <w:szCs w:val="20"/>
                <w:bdr w:val="none" w:sz="0" w:space="0" w:color="auto" w:frame="1"/>
              </w:rPr>
              <w:t>— функционирует официальный сайт ДОУ.</w:t>
            </w:r>
          </w:p>
          <w:p w:rsidR="004C39F8" w:rsidRPr="004C39F8" w:rsidRDefault="004C39F8" w:rsidP="004C39F8">
            <w:pPr>
              <w:spacing w:line="360" w:lineRule="atLeast"/>
              <w:rPr>
                <w:color w:val="000000" w:themeColor="text1"/>
                <w:sz w:val="20"/>
                <w:szCs w:val="20"/>
              </w:rPr>
            </w:pPr>
            <w:r w:rsidRPr="004C39F8">
              <w:rPr>
                <w:color w:val="000000" w:themeColor="text1"/>
                <w:sz w:val="20"/>
                <w:szCs w:val="20"/>
                <w:bdr w:val="none" w:sz="0" w:space="0" w:color="auto" w:frame="1"/>
              </w:rPr>
              <w:t>В ДОУ имеются аудиотехника (музыкальный центр), компьютер, принтер.</w:t>
            </w:r>
          </w:p>
        </w:tc>
      </w:tr>
      <w:tr w:rsidR="004C39F8" w:rsidRPr="004C39F8" w:rsidTr="004C39F8">
        <w:tc>
          <w:tcPr>
            <w:tcW w:w="6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39F8" w:rsidRPr="004C39F8" w:rsidRDefault="004C39F8" w:rsidP="004C39F8">
            <w:pPr>
              <w:spacing w:line="360" w:lineRule="atLeast"/>
              <w:rPr>
                <w:color w:val="000000" w:themeColor="text1"/>
                <w:sz w:val="20"/>
                <w:szCs w:val="20"/>
              </w:rPr>
            </w:pPr>
            <w:r w:rsidRPr="004C39F8">
              <w:rPr>
                <w:color w:val="000000" w:themeColor="text1"/>
                <w:sz w:val="20"/>
                <w:szCs w:val="20"/>
                <w:bdr w:val="none" w:sz="0" w:space="0" w:color="auto" w:frame="1"/>
              </w:rPr>
              <w:t>Наличие специальных технических средств обучения коллективного и индивидуального использования для инвалидов и лиц с ограниченными возможностями здоровья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39F8" w:rsidRPr="004C39F8" w:rsidRDefault="004C39F8" w:rsidP="004C39F8">
            <w:pPr>
              <w:spacing w:line="360" w:lineRule="atLeast"/>
              <w:rPr>
                <w:color w:val="000000" w:themeColor="text1"/>
                <w:sz w:val="20"/>
                <w:szCs w:val="20"/>
              </w:rPr>
            </w:pPr>
            <w:r w:rsidRPr="004C39F8">
              <w:rPr>
                <w:color w:val="000000" w:themeColor="text1"/>
                <w:sz w:val="20"/>
                <w:szCs w:val="20"/>
                <w:bdr w:val="none" w:sz="0" w:space="0" w:color="auto" w:frame="1"/>
              </w:rPr>
              <w:t>Специальных технических средств обучения коллективного и индивидуального использования для инвалидов и лиц с ограниченными возможностями здоровья не предусмотрено.</w:t>
            </w:r>
          </w:p>
        </w:tc>
      </w:tr>
      <w:tr w:rsidR="004C39F8" w:rsidRPr="004C39F8" w:rsidTr="004C39F8">
        <w:trPr>
          <w:trHeight w:val="2480"/>
        </w:trPr>
        <w:tc>
          <w:tcPr>
            <w:tcW w:w="6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39F8" w:rsidRPr="004C39F8" w:rsidRDefault="004C39F8" w:rsidP="004C39F8">
            <w:pPr>
              <w:spacing w:line="360" w:lineRule="atLeast"/>
              <w:rPr>
                <w:color w:val="000000" w:themeColor="text1"/>
                <w:sz w:val="20"/>
                <w:szCs w:val="20"/>
              </w:rPr>
            </w:pPr>
            <w:r w:rsidRPr="004C39F8">
              <w:rPr>
                <w:color w:val="000000" w:themeColor="text1"/>
                <w:sz w:val="20"/>
                <w:szCs w:val="20"/>
                <w:bdr w:val="none" w:sz="0" w:space="0" w:color="auto" w:frame="1"/>
              </w:rPr>
              <w:t>Кадровое обеспечение образования</w:t>
            </w:r>
          </w:p>
          <w:p w:rsidR="004C39F8" w:rsidRPr="004C39F8" w:rsidRDefault="004C39F8" w:rsidP="004C39F8">
            <w:pPr>
              <w:spacing w:line="360" w:lineRule="atLeast"/>
              <w:rPr>
                <w:color w:val="000000" w:themeColor="text1"/>
                <w:sz w:val="20"/>
                <w:szCs w:val="20"/>
              </w:rPr>
            </w:pPr>
            <w:r w:rsidRPr="004C39F8">
              <w:rPr>
                <w:color w:val="000000" w:themeColor="text1"/>
                <w:sz w:val="20"/>
                <w:szCs w:val="20"/>
                <w:bdr w:val="none" w:sz="0" w:space="0" w:color="auto" w:frame="1"/>
              </w:rPr>
              <w:t>(наличие в штате организации педагогических работников, имеющих основное образование и (или) получивших дополнительное образование для обучения инвалидов и лиц с ограниченными возможностями здоровья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39F8" w:rsidRPr="004C39F8" w:rsidRDefault="004C39F8" w:rsidP="004C39F8">
            <w:pPr>
              <w:spacing w:line="360" w:lineRule="atLeast"/>
              <w:rPr>
                <w:color w:val="000000" w:themeColor="text1"/>
                <w:sz w:val="20"/>
                <w:szCs w:val="20"/>
              </w:rPr>
            </w:pPr>
            <w:r w:rsidRPr="004C39F8">
              <w:rPr>
                <w:color w:val="000000" w:themeColor="text1"/>
                <w:sz w:val="20"/>
                <w:szCs w:val="20"/>
                <w:bdr w:val="none" w:sz="0" w:space="0" w:color="auto" w:frame="1"/>
              </w:rPr>
              <w:t>В штате организации педагогических работников, имеющих основное образование и (или) получивших дополнительное образование для обучения инвалидов и лиц с ограниченными возможностями здоровья нет.</w:t>
            </w:r>
          </w:p>
        </w:tc>
      </w:tr>
      <w:tr w:rsidR="004C39F8" w:rsidRPr="004C39F8" w:rsidTr="004C39F8">
        <w:tc>
          <w:tcPr>
            <w:tcW w:w="6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39F8" w:rsidRPr="004C39F8" w:rsidRDefault="004C39F8" w:rsidP="004C39F8">
            <w:pPr>
              <w:spacing w:line="360" w:lineRule="atLeast"/>
              <w:rPr>
                <w:color w:val="000000" w:themeColor="text1"/>
                <w:sz w:val="20"/>
                <w:szCs w:val="20"/>
              </w:rPr>
            </w:pPr>
            <w:r w:rsidRPr="004C39F8">
              <w:rPr>
                <w:color w:val="000000" w:themeColor="text1"/>
                <w:sz w:val="20"/>
                <w:szCs w:val="20"/>
                <w:bdr w:val="none" w:sz="0" w:space="0" w:color="auto" w:frame="1"/>
              </w:rPr>
              <w:t>Наличие общежития, интерната, в том числе приспособленных для использования инвалидами и лицами с ограниченными возможностями здоровья, количество жилых помещений в общежитии, интернате для иногородних обучающихся, формировании платы за проживание в общежитии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39F8" w:rsidRPr="004C39F8" w:rsidRDefault="004C39F8" w:rsidP="004C39F8">
            <w:pPr>
              <w:spacing w:line="360" w:lineRule="atLeast"/>
              <w:rPr>
                <w:color w:val="000000" w:themeColor="text1"/>
                <w:sz w:val="20"/>
                <w:szCs w:val="20"/>
              </w:rPr>
            </w:pPr>
            <w:r w:rsidRPr="004C39F8">
              <w:rPr>
                <w:color w:val="000000" w:themeColor="text1"/>
                <w:sz w:val="20"/>
                <w:szCs w:val="20"/>
                <w:bdr w:val="none" w:sz="0" w:space="0" w:color="auto" w:frame="1"/>
              </w:rPr>
              <w:t>нет</w:t>
            </w:r>
          </w:p>
        </w:tc>
      </w:tr>
    </w:tbl>
    <w:p w:rsidR="0085465F" w:rsidRPr="004C39F8" w:rsidRDefault="0085465F" w:rsidP="00047EC0">
      <w:pPr>
        <w:rPr>
          <w:color w:val="000000" w:themeColor="text1"/>
        </w:rPr>
      </w:pPr>
    </w:p>
    <w:sectPr w:rsidR="0085465F" w:rsidRPr="004C39F8" w:rsidSect="004C39F8">
      <w:footerReference w:type="default" r:id="rId7"/>
      <w:pgSz w:w="11906" w:h="16838"/>
      <w:pgMar w:top="1134" w:right="850" w:bottom="851" w:left="1701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7024" w:rsidRDefault="004C7024">
      <w:r>
        <w:separator/>
      </w:r>
    </w:p>
  </w:endnote>
  <w:endnote w:type="continuationSeparator" w:id="0">
    <w:p w:rsidR="004C7024" w:rsidRDefault="004C7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77889496"/>
      <w:docPartObj>
        <w:docPartGallery w:val="Page Numbers (Bottom of Page)"/>
        <w:docPartUnique/>
      </w:docPartObj>
    </w:sdtPr>
    <w:sdtEndPr/>
    <w:sdtContent>
      <w:p w:rsidR="00F528FE" w:rsidRDefault="004C39F8" w:rsidP="00885236">
        <w:pPr>
          <w:pStyle w:val="1"/>
          <w:tabs>
            <w:tab w:val="clear" w:pos="4677"/>
            <w:tab w:val="clear" w:pos="9355"/>
            <w:tab w:val="left" w:pos="2235"/>
          </w:tabs>
        </w:pPr>
        <w:r>
          <w:rPr>
            <w:noProof/>
            <w:lang w:eastAsia="ru-RU"/>
          </w:rPr>
          <mc:AlternateContent>
            <mc:Choice Requires="wpg">
              <w:drawing>
                <wp:anchor distT="0" distB="0" distL="114300" distR="114300" simplePos="0" relativeHeight="251659264" behindDoc="0" locked="0" layoutInCell="0" allowOverlap="1" wp14:anchorId="68404C49" wp14:editId="05BB80BD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419100" cy="321945"/>
                  <wp:effectExtent l="0" t="19050" r="0" b="11430"/>
                  <wp:wrapNone/>
                  <wp:docPr id="1" name="Gro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9100" cy="321945"/>
                            <a:chOff x="1731" y="14550"/>
                            <a:chExt cx="660" cy="507"/>
                          </a:xfrm>
                        </wpg:grpSpPr>
                        <wps:wsp>
                          <wps:cNvPr id="2" name="AutoShape 3"/>
                          <wps:cNvSpPr>
                            <a:spLocks noChangeArrowheads="1"/>
                          </wps:cNvSpPr>
                          <wps:spPr bwMode="auto">
                            <a:xfrm>
                              <a:off x="1793" y="14550"/>
                              <a:ext cx="536" cy="507"/>
                            </a:xfrm>
                            <a:prstGeom prst="diamond">
                              <a:avLst/>
                            </a:prstGeom>
                            <a:noFill/>
                            <a:ln w="9525">
                              <a:solidFill>
                                <a:sysClr val="window" lastClr="FFFFFF">
                                  <a:lumMod val="65000"/>
                                  <a:lumOff val="0"/>
                                </a:sys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" name="Rectangle 4"/>
                          <wps:cNvSpPr>
                            <a:spLocks noChangeArrowheads="1"/>
                          </wps:cNvSpPr>
                          <wps:spPr bwMode="auto">
                            <a:xfrm>
                              <a:off x="1848" y="14616"/>
                              <a:ext cx="427" cy="3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ysClr val="window" lastClr="FFFFFF">
                                  <a:lumMod val="65000"/>
                                  <a:lumOff val="0"/>
                                </a:sys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31" y="14639"/>
                              <a:ext cx="660" cy="3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528FE" w:rsidRPr="00616B10" w:rsidRDefault="004C39F8">
                                <w:pPr>
                                  <w:jc w:val="center"/>
                                  <w:rPr>
                                    <w:color w:val="323E4F"/>
                                    <w:sz w:val="16"/>
                                    <w:szCs w:val="16"/>
                                  </w:rPr>
                                </w:pPr>
                                <w:r w:rsidRPr="00616B10">
                                  <w:rPr>
                                    <w:sz w:val="20"/>
                                    <w:szCs w:val="20"/>
                                  </w:rPr>
                                  <w:fldChar w:fldCharType="begin"/>
                                </w:r>
                                <w:r>
                                  <w:instrText xml:space="preserve"> PAGE   \* MERGEFORMAT </w:instrText>
                                </w:r>
                                <w:r w:rsidRPr="00616B10">
                                  <w:rPr>
                                    <w:sz w:val="20"/>
                                    <w:szCs w:val="20"/>
                                  </w:rPr>
                                  <w:fldChar w:fldCharType="separate"/>
                                </w:r>
                                <w:r w:rsidR="00A7070D" w:rsidRPr="00A7070D">
                                  <w:rPr>
                                    <w:noProof/>
                                    <w:color w:val="323E4F"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 w:rsidRPr="00616B10">
                                  <w:rPr>
                                    <w:noProof/>
                                    <w:color w:val="323E4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27432" rIns="0" bIns="0" anchor="t" anchorCtr="0" upright="1">
                            <a:noAutofit/>
                          </wps:bodyPr>
                        </wps:wsp>
                        <wpg:grpSp>
                          <wpg:cNvPr id="5" name="Group 6"/>
                          <wpg:cNvGrpSpPr>
                            <a:grpSpLocks/>
                          </wpg:cNvGrpSpPr>
                          <wpg:grpSpPr bwMode="auto">
                            <a:xfrm>
                              <a:off x="1775" y="14647"/>
                              <a:ext cx="571" cy="314"/>
                              <a:chOff x="1705" y="14935"/>
                              <a:chExt cx="682" cy="375"/>
                            </a:xfrm>
                          </wpg:grpSpPr>
                          <wps:wsp>
                            <wps:cNvPr id="6" name="AutoShape 7"/>
                            <wps:cNvSpPr>
                              <a:spLocks noChangeArrowheads="1"/>
                            </wps:cNvSpPr>
                            <wps:spPr bwMode="auto">
                              <a:xfrm rot="-5400000">
                                <a:off x="1782" y="14858"/>
                                <a:ext cx="375" cy="530"/>
                              </a:xfrm>
                              <a:custGeom>
                                <a:avLst/>
                                <a:gdLst>
                                  <a:gd name="G0" fmla="+- 5400 0 0"/>
                                  <a:gd name="G1" fmla="+- 21600 0 5400"/>
                                  <a:gd name="G2" fmla="*/ 5400 1 2"/>
                                  <a:gd name="G3" fmla="+- 21600 0 G2"/>
                                  <a:gd name="G4" fmla="+/ 5400 21600 2"/>
                                  <a:gd name="G5" fmla="+/ G1 0 2"/>
                                  <a:gd name="G6" fmla="*/ 21600 21600 5400"/>
                                  <a:gd name="G7" fmla="*/ G6 1 2"/>
                                  <a:gd name="G8" fmla="+- 21600 0 G7"/>
                                  <a:gd name="G9" fmla="*/ 21600 1 2"/>
                                  <a:gd name="G10" fmla="+- 5400 0 G9"/>
                                  <a:gd name="G11" fmla="?: G10 G8 0"/>
                                  <a:gd name="G12" fmla="?: G10 G7 21600"/>
                                  <a:gd name="T0" fmla="*/ 18900 w 21600"/>
                                  <a:gd name="T1" fmla="*/ 10800 h 21600"/>
                                  <a:gd name="T2" fmla="*/ 10800 w 21600"/>
                                  <a:gd name="T3" fmla="*/ 21600 h 21600"/>
                                  <a:gd name="T4" fmla="*/ 2700 w 21600"/>
                                  <a:gd name="T5" fmla="*/ 10800 h 21600"/>
                                  <a:gd name="T6" fmla="*/ 10800 w 21600"/>
                                  <a:gd name="T7" fmla="*/ 0 h 21600"/>
                                  <a:gd name="T8" fmla="*/ 4500 w 21600"/>
                                  <a:gd name="T9" fmla="*/ 4500 h 21600"/>
                                  <a:gd name="T10" fmla="*/ 17100 w 21600"/>
                                  <a:gd name="T11" fmla="*/ 171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T8" t="T9" r="T10" b="T11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5400" y="21600"/>
                                    </a:lnTo>
                                    <a:lnTo>
                                      <a:pt x="162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ysClr val="window" lastClr="FFFFFF">
                                    <a:lumMod val="65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" name="AutoShape 8"/>
                            <wps:cNvSpPr>
                              <a:spLocks noChangeArrowheads="1"/>
                            </wps:cNvSpPr>
                            <wps:spPr bwMode="auto">
                              <a:xfrm rot="5400000" flipH="1">
                                <a:off x="1934" y="14858"/>
                                <a:ext cx="375" cy="530"/>
                              </a:xfrm>
                              <a:custGeom>
                                <a:avLst/>
                                <a:gdLst>
                                  <a:gd name="G0" fmla="+- 5400 0 0"/>
                                  <a:gd name="G1" fmla="+- 21600 0 5400"/>
                                  <a:gd name="G2" fmla="*/ 5400 1 2"/>
                                  <a:gd name="G3" fmla="+- 21600 0 G2"/>
                                  <a:gd name="G4" fmla="+/ 5400 21600 2"/>
                                  <a:gd name="G5" fmla="+/ G1 0 2"/>
                                  <a:gd name="G6" fmla="*/ 21600 21600 5400"/>
                                  <a:gd name="G7" fmla="*/ G6 1 2"/>
                                  <a:gd name="G8" fmla="+- 21600 0 G7"/>
                                  <a:gd name="G9" fmla="*/ 21600 1 2"/>
                                  <a:gd name="G10" fmla="+- 5400 0 G9"/>
                                  <a:gd name="G11" fmla="?: G10 G8 0"/>
                                  <a:gd name="G12" fmla="?: G10 G7 21600"/>
                                  <a:gd name="T0" fmla="*/ 18900 w 21600"/>
                                  <a:gd name="T1" fmla="*/ 10800 h 21600"/>
                                  <a:gd name="T2" fmla="*/ 10800 w 21600"/>
                                  <a:gd name="T3" fmla="*/ 21600 h 21600"/>
                                  <a:gd name="T4" fmla="*/ 2700 w 21600"/>
                                  <a:gd name="T5" fmla="*/ 10800 h 21600"/>
                                  <a:gd name="T6" fmla="*/ 10800 w 21600"/>
                                  <a:gd name="T7" fmla="*/ 0 h 21600"/>
                                  <a:gd name="T8" fmla="*/ 4500 w 21600"/>
                                  <a:gd name="T9" fmla="*/ 4500 h 21600"/>
                                  <a:gd name="T10" fmla="*/ 17100 w 21600"/>
                                  <a:gd name="T11" fmla="*/ 171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T8" t="T9" r="T10" b="T11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5400" y="21600"/>
                                    </a:lnTo>
                                    <a:lnTo>
                                      <a:pt x="162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ysClr val="window" lastClr="FFFFFF">
                                    <a:lumMod val="65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68404C49" id="Group 2" o:spid="_x0000_s1026" style="position:absolute;margin-left:0;margin-top:0;width:33pt;height:25.35pt;z-index:251659264;mso-position-horizontal:center;mso-position-horizontal-relative:margin;mso-position-vertical:center;mso-position-vertical-relative:bottom-margin-area" coordorigin="1731,14550" coordsize="660,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" o:allowincell="f">
                  <v:shapetype id="_x0000_t4" coordsize="21600,21600" o:spt="4" path="m10800,l,10800,10800,21600,21600,10800xe">
                    <v:stroke joinstyle="miter"/>
                    <v:path gradientshapeok="t" o:connecttype="rect" textboxrect="5400,5400,16200,16200"/>
                  </v:shapetype>
                  <v:shape id="AutoShape 3" o:spid="_x0000_s1027" type="#_x0000_t4" style="position:absolute;left:1793;top:14550;width:536;height: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" filled="f" strokecolor="#a6a6a6"/>
                  <v:rect id="Rectangle 4" o:spid="_x0000_s1028" style="position:absolute;left:1848;top:14616;width:427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" filled="f" strokecolor="#a6a6a6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" o:spid="_x0000_s1029" type="#_x0000_t202" style="position:absolute;left:1731;top:14639;width:660;height: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" filled="f" stroked="f">
                    <v:textbox inset="0,2.16pt,0,0">
                      <w:txbxContent>
                        <w:p w:rsidR="00F528FE" w:rsidRPr="00616B10" w:rsidRDefault="004C39F8">
                          <w:pPr>
                            <w:jc w:val="center"/>
                            <w:rPr>
                              <w:color w:val="323E4F"/>
                              <w:sz w:val="16"/>
                              <w:szCs w:val="16"/>
                            </w:rPr>
                          </w:pPr>
                          <w:r w:rsidRPr="00616B10"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 w:rsidRPr="00616B10"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A7070D" w:rsidRPr="00A7070D">
                            <w:rPr>
                              <w:noProof/>
                              <w:color w:val="323E4F"/>
                              <w:sz w:val="16"/>
                              <w:szCs w:val="16"/>
                            </w:rPr>
                            <w:t>1</w:t>
                          </w:r>
                          <w:r w:rsidRPr="00616B10">
                            <w:rPr>
                              <w:noProof/>
                              <w:color w:val="323E4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6" o:spid="_x0000_s1030" style="position:absolute;left:1775;top:14647;width:571;height:314" coordorigin="1705,14935" coordsize="682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<v:shape id="AutoShape 7" o:spid="_x0000_s1031" style="position:absolute;left:1782;top:14858;width:375;height:530;rotation:-9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" path="m,l5400,21600r10800,l21600,,,xe" filled="f" strokecolor="#a6a6a6">
                      <v:stroke joinstyle="miter"/>
                      <v:path o:connecttype="custom" o:connectlocs="328,265;188,530;47,265;188,0" o:connectangles="0,0,0,0" textboxrect="4493,4483,17107,17117"/>
                    </v:shape>
                    <v:shape id="AutoShape 8" o:spid="_x0000_s1032" style="position:absolute;left:1934;top:14858;width:375;height:530;rotation:-90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" path="m,l5400,21600r10800,l21600,,,xe" filled="f" strokecolor="#a6a6a6">
                      <v:stroke joinstyle="miter"/>
                      <v:path o:connecttype="custom" o:connectlocs="328,265;188,530;47,265;188,0" o:connectangles="0,0,0,0" textboxrect="4493,4483,17107,17117"/>
                    </v:shape>
                  </v:group>
                  <w10:wrap anchorx="margin" anchory="margin"/>
                </v:group>
              </w:pict>
            </mc:Fallback>
          </mc:AlternateContent>
        </w:r>
        <w:r>
          <w:tab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7024" w:rsidRDefault="004C7024">
      <w:r>
        <w:separator/>
      </w:r>
    </w:p>
  </w:footnote>
  <w:footnote w:type="continuationSeparator" w:id="0">
    <w:p w:rsidR="004C7024" w:rsidRDefault="004C70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8971E0"/>
    <w:multiLevelType w:val="hybridMultilevel"/>
    <w:tmpl w:val="6A98A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B300F0"/>
    <w:multiLevelType w:val="multilevel"/>
    <w:tmpl w:val="6854F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3215E0"/>
    <w:multiLevelType w:val="multilevel"/>
    <w:tmpl w:val="DB668A0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3" w15:restartNumberingAfterBreak="0">
    <w:nsid w:val="6F7076FD"/>
    <w:multiLevelType w:val="multilevel"/>
    <w:tmpl w:val="58CA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F12"/>
    <w:rsid w:val="00047EC0"/>
    <w:rsid w:val="0018229D"/>
    <w:rsid w:val="001E28CF"/>
    <w:rsid w:val="00352BB9"/>
    <w:rsid w:val="004C39F8"/>
    <w:rsid w:val="004C7024"/>
    <w:rsid w:val="00616B10"/>
    <w:rsid w:val="006B20BF"/>
    <w:rsid w:val="0085465F"/>
    <w:rsid w:val="0098258E"/>
    <w:rsid w:val="00A7070D"/>
    <w:rsid w:val="00AD0E45"/>
    <w:rsid w:val="00D76114"/>
    <w:rsid w:val="00D94F12"/>
    <w:rsid w:val="00F24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4667B"/>
  <w15:docId w15:val="{F45677ED-6D80-4120-8066-77E62D190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4F1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258E"/>
    <w:pPr>
      <w:ind w:left="720"/>
      <w:contextualSpacing/>
    </w:pPr>
  </w:style>
  <w:style w:type="paragraph" w:customStyle="1" w:styleId="1">
    <w:name w:val="Нижний колонтитул1"/>
    <w:basedOn w:val="a"/>
    <w:next w:val="a4"/>
    <w:link w:val="a5"/>
    <w:unhideWhenUsed/>
    <w:rsid w:val="00616B1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eastAsiaTheme="minorHAnsi"/>
      <w:sz w:val="20"/>
      <w:szCs w:val="20"/>
      <w:lang w:eastAsia="en-US"/>
    </w:rPr>
  </w:style>
  <w:style w:type="character" w:customStyle="1" w:styleId="a5">
    <w:name w:val="Нижний колонтитул Знак"/>
    <w:basedOn w:val="a0"/>
    <w:link w:val="1"/>
    <w:rsid w:val="00616B10"/>
    <w:rPr>
      <w:rFonts w:ascii="Times New Roman" w:hAnsi="Times New Roman" w:cs="Times New Roman"/>
      <w:sz w:val="20"/>
      <w:szCs w:val="20"/>
    </w:rPr>
  </w:style>
  <w:style w:type="paragraph" w:styleId="a4">
    <w:name w:val="footer"/>
    <w:basedOn w:val="a"/>
    <w:link w:val="10"/>
    <w:uiPriority w:val="99"/>
    <w:semiHidden/>
    <w:unhideWhenUsed/>
    <w:rsid w:val="00616B10"/>
    <w:pPr>
      <w:tabs>
        <w:tab w:val="center" w:pos="4677"/>
        <w:tab w:val="right" w:pos="9355"/>
      </w:tabs>
    </w:pPr>
  </w:style>
  <w:style w:type="character" w:customStyle="1" w:styleId="10">
    <w:name w:val="Нижний колонтитул Знак1"/>
    <w:basedOn w:val="a0"/>
    <w:link w:val="a4"/>
    <w:uiPriority w:val="99"/>
    <w:semiHidden/>
    <w:rsid w:val="00616B10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92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trojan</dc:creator>
  <cp:lastModifiedBy>Пользователь Asus</cp:lastModifiedBy>
  <cp:revision>2</cp:revision>
  <dcterms:created xsi:type="dcterms:W3CDTF">2023-03-02T11:06:00Z</dcterms:created>
  <dcterms:modified xsi:type="dcterms:W3CDTF">2023-03-02T11:06:00Z</dcterms:modified>
</cp:coreProperties>
</file>